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6242" w14:textId="77777777" w:rsidR="00FB231F" w:rsidRDefault="00FB231F" w:rsidP="00C86EB0">
      <w:pPr>
        <w:spacing w:after="0" w:line="240" w:lineRule="auto"/>
        <w:jc w:val="center"/>
        <w:rPr>
          <w:b/>
          <w:sz w:val="24"/>
          <w:szCs w:val="24"/>
        </w:rPr>
      </w:pPr>
      <w:bookmarkStart w:id="0" w:name="TimeAway"/>
      <w:bookmarkStart w:id="1" w:name="_Hlk135985155"/>
    </w:p>
    <w:p w14:paraId="23BA2BD5" w14:textId="5206569B" w:rsidR="00BD1A74" w:rsidRPr="00C86EB0" w:rsidRDefault="00BD1A74" w:rsidP="00C86EB0">
      <w:pPr>
        <w:spacing w:after="0" w:line="240" w:lineRule="auto"/>
        <w:jc w:val="center"/>
        <w:rPr>
          <w:b/>
          <w:sz w:val="24"/>
          <w:szCs w:val="24"/>
        </w:rPr>
      </w:pPr>
      <w:r w:rsidRPr="00C86EB0">
        <w:rPr>
          <w:b/>
          <w:sz w:val="24"/>
          <w:szCs w:val="24"/>
        </w:rPr>
        <w:t xml:space="preserve">Faculty Guidelines Regarding Time Away During the </w:t>
      </w:r>
      <w:r w:rsidR="00EE2FFB">
        <w:rPr>
          <w:b/>
          <w:sz w:val="24"/>
          <w:szCs w:val="24"/>
        </w:rPr>
        <w:t xml:space="preserve">Fall </w:t>
      </w:r>
      <w:r w:rsidR="00132F07">
        <w:rPr>
          <w:b/>
          <w:sz w:val="24"/>
          <w:szCs w:val="24"/>
        </w:rPr>
        <w:t>or</w:t>
      </w:r>
      <w:r w:rsidR="00EE2FFB">
        <w:rPr>
          <w:b/>
          <w:sz w:val="24"/>
          <w:szCs w:val="24"/>
        </w:rPr>
        <w:t xml:space="preserve"> Spring</w:t>
      </w:r>
      <w:r w:rsidR="00EE2FFB" w:rsidRPr="00C86EB0">
        <w:rPr>
          <w:b/>
          <w:sz w:val="24"/>
          <w:szCs w:val="24"/>
        </w:rPr>
        <w:t xml:space="preserve"> </w:t>
      </w:r>
      <w:r w:rsidRPr="00C86EB0">
        <w:rPr>
          <w:b/>
          <w:sz w:val="24"/>
          <w:szCs w:val="24"/>
        </w:rPr>
        <w:t>Semester</w:t>
      </w:r>
      <w:r w:rsidR="00EE2FFB">
        <w:rPr>
          <w:b/>
          <w:sz w:val="24"/>
          <w:szCs w:val="24"/>
        </w:rPr>
        <w:t>s</w:t>
      </w:r>
    </w:p>
    <w:p w14:paraId="30979D8E" w14:textId="55D1B800" w:rsidR="003A54EF" w:rsidRPr="00C86EB0" w:rsidRDefault="00BD1A74" w:rsidP="00C86EB0">
      <w:pPr>
        <w:spacing w:after="0" w:line="240" w:lineRule="auto"/>
        <w:jc w:val="center"/>
        <w:rPr>
          <w:b/>
          <w:sz w:val="24"/>
          <w:szCs w:val="24"/>
        </w:rPr>
      </w:pPr>
      <w:r w:rsidRPr="00C86EB0">
        <w:rPr>
          <w:b/>
          <w:sz w:val="24"/>
          <w:szCs w:val="24"/>
        </w:rPr>
        <w:t>College of Earth and Mineral Sciences</w:t>
      </w:r>
    </w:p>
    <w:p w14:paraId="58D3D124" w14:textId="77777777" w:rsidR="00BD1A74" w:rsidRPr="00C86EB0" w:rsidRDefault="00BD1A74" w:rsidP="00C86EB0">
      <w:pPr>
        <w:spacing w:after="0" w:line="240" w:lineRule="auto"/>
        <w:rPr>
          <w:b/>
          <w:sz w:val="24"/>
          <w:szCs w:val="24"/>
        </w:rPr>
      </w:pPr>
    </w:p>
    <w:p w14:paraId="58CA52F8" w14:textId="77777777" w:rsidR="00C86EB0" w:rsidRDefault="00C86EB0" w:rsidP="00C86EB0">
      <w:pPr>
        <w:spacing w:after="0" w:line="240" w:lineRule="auto"/>
        <w:rPr>
          <w:b/>
          <w:sz w:val="24"/>
          <w:szCs w:val="24"/>
        </w:rPr>
      </w:pPr>
    </w:p>
    <w:p w14:paraId="29DF0D48" w14:textId="77777777" w:rsidR="00FB231F" w:rsidRDefault="00FB231F" w:rsidP="00C86EB0">
      <w:pPr>
        <w:spacing w:after="0" w:line="240" w:lineRule="auto"/>
        <w:rPr>
          <w:b/>
          <w:sz w:val="24"/>
          <w:szCs w:val="24"/>
        </w:rPr>
      </w:pPr>
    </w:p>
    <w:p w14:paraId="32D28A09" w14:textId="77777777" w:rsidR="00FB231F" w:rsidRDefault="00FB231F" w:rsidP="00C86EB0">
      <w:pPr>
        <w:spacing w:after="0" w:line="240" w:lineRule="auto"/>
        <w:rPr>
          <w:b/>
          <w:sz w:val="24"/>
          <w:szCs w:val="24"/>
        </w:rPr>
      </w:pPr>
    </w:p>
    <w:p w14:paraId="2B68E48D" w14:textId="77777777" w:rsidR="00C86EB0" w:rsidRDefault="00C86EB0" w:rsidP="00C86EB0">
      <w:pPr>
        <w:spacing w:after="0" w:line="240" w:lineRule="auto"/>
        <w:rPr>
          <w:b/>
          <w:sz w:val="24"/>
          <w:szCs w:val="24"/>
        </w:rPr>
      </w:pPr>
    </w:p>
    <w:p w14:paraId="2A968AD3" w14:textId="1CCBDC97" w:rsidR="00BD1A74" w:rsidRPr="00C86EB0" w:rsidRDefault="00C86EB0" w:rsidP="00C86EB0">
      <w:pPr>
        <w:spacing w:after="0" w:line="240" w:lineRule="auto"/>
        <w:rPr>
          <w:b/>
          <w:sz w:val="24"/>
          <w:szCs w:val="24"/>
        </w:rPr>
      </w:pPr>
      <w:r w:rsidRPr="00C86EB0">
        <w:rPr>
          <w:b/>
          <w:sz w:val="24"/>
          <w:szCs w:val="24"/>
        </w:rPr>
        <w:t xml:space="preserve">GUIDELINES INITIAL DATE: </w:t>
      </w:r>
      <w:r w:rsidR="009B638A">
        <w:rPr>
          <w:b/>
          <w:sz w:val="24"/>
          <w:szCs w:val="24"/>
        </w:rPr>
        <w:t xml:space="preserve">October 23, 2023 </w:t>
      </w:r>
    </w:p>
    <w:p w14:paraId="220914C9" w14:textId="77777777" w:rsidR="00C86EB0" w:rsidRPr="00C86EB0" w:rsidRDefault="00C86EB0" w:rsidP="00C86EB0">
      <w:pPr>
        <w:spacing w:after="0" w:line="240" w:lineRule="auto"/>
        <w:rPr>
          <w:b/>
          <w:sz w:val="24"/>
          <w:szCs w:val="24"/>
        </w:rPr>
      </w:pPr>
    </w:p>
    <w:bookmarkEnd w:id="0"/>
    <w:p w14:paraId="1A7CC08D" w14:textId="24B91B01" w:rsidR="00803528" w:rsidRPr="00C86EB0" w:rsidRDefault="003A54EF" w:rsidP="00C86EB0">
      <w:pPr>
        <w:spacing w:after="0" w:line="240" w:lineRule="auto"/>
        <w:rPr>
          <w:sz w:val="24"/>
          <w:szCs w:val="24"/>
        </w:rPr>
      </w:pPr>
      <w:r w:rsidRPr="00C86EB0">
        <w:rPr>
          <w:sz w:val="24"/>
          <w:szCs w:val="24"/>
        </w:rPr>
        <w:t xml:space="preserve">Tenure-line faculty members (and some non-tenure-line faculty members) are expected to perform service and research. As such, there may be times during the </w:t>
      </w:r>
      <w:r w:rsidR="00917458">
        <w:rPr>
          <w:sz w:val="24"/>
          <w:szCs w:val="24"/>
        </w:rPr>
        <w:t xml:space="preserve">Fall </w:t>
      </w:r>
      <w:r w:rsidR="00132F07">
        <w:rPr>
          <w:sz w:val="24"/>
          <w:szCs w:val="24"/>
        </w:rPr>
        <w:t>or</w:t>
      </w:r>
      <w:r w:rsidR="00917458">
        <w:rPr>
          <w:sz w:val="24"/>
          <w:szCs w:val="24"/>
        </w:rPr>
        <w:t xml:space="preserve"> Spring</w:t>
      </w:r>
      <w:r w:rsidR="00917458" w:rsidRPr="00C86EB0">
        <w:rPr>
          <w:sz w:val="24"/>
          <w:szCs w:val="24"/>
        </w:rPr>
        <w:t xml:space="preserve"> </w:t>
      </w:r>
      <w:r w:rsidRPr="00C86EB0">
        <w:rPr>
          <w:sz w:val="24"/>
          <w:szCs w:val="24"/>
        </w:rPr>
        <w:t xml:space="preserve">semesters that a faculty member needs to be away from their primary work location (University Park for most). Attendance at conferences, research trips, </w:t>
      </w:r>
      <w:r w:rsidR="00132F07">
        <w:rPr>
          <w:sz w:val="24"/>
          <w:szCs w:val="24"/>
        </w:rPr>
        <w:t xml:space="preserve">and </w:t>
      </w:r>
      <w:r w:rsidRPr="00C86EB0">
        <w:rPr>
          <w:sz w:val="24"/>
          <w:szCs w:val="24"/>
        </w:rPr>
        <w:t xml:space="preserve">speaking engagements are all highly encouraged. </w:t>
      </w:r>
    </w:p>
    <w:p w14:paraId="2226627E" w14:textId="77777777" w:rsidR="00803528" w:rsidRPr="00C86EB0" w:rsidRDefault="00803528" w:rsidP="00C86EB0">
      <w:pPr>
        <w:spacing w:after="0" w:line="240" w:lineRule="auto"/>
        <w:rPr>
          <w:sz w:val="24"/>
          <w:szCs w:val="24"/>
        </w:rPr>
      </w:pPr>
    </w:p>
    <w:p w14:paraId="34885329" w14:textId="4C1E4167" w:rsidR="000C1DE6" w:rsidRPr="00C86EB0" w:rsidRDefault="003A54EF" w:rsidP="00C86EB0">
      <w:pPr>
        <w:spacing w:after="0" w:line="240" w:lineRule="auto"/>
        <w:rPr>
          <w:sz w:val="24"/>
          <w:szCs w:val="24"/>
        </w:rPr>
      </w:pPr>
      <w:r w:rsidRPr="00C86EB0">
        <w:rPr>
          <w:sz w:val="24"/>
          <w:szCs w:val="24"/>
        </w:rPr>
        <w:t xml:space="preserve">However, if a faculty member finds that they will be away from their primary </w:t>
      </w:r>
      <w:r w:rsidR="00B171DB">
        <w:rPr>
          <w:sz w:val="24"/>
          <w:szCs w:val="24"/>
        </w:rPr>
        <w:t xml:space="preserve">physical </w:t>
      </w:r>
      <w:r w:rsidRPr="00C86EB0">
        <w:rPr>
          <w:sz w:val="24"/>
          <w:szCs w:val="24"/>
        </w:rPr>
        <w:t xml:space="preserve">work location for more than </w:t>
      </w:r>
      <w:r w:rsidR="00805E94">
        <w:rPr>
          <w:sz w:val="24"/>
          <w:szCs w:val="24"/>
        </w:rPr>
        <w:t>10 consecutive weekdays</w:t>
      </w:r>
      <w:r w:rsidRPr="00C86EB0">
        <w:rPr>
          <w:sz w:val="24"/>
          <w:szCs w:val="24"/>
        </w:rPr>
        <w:t xml:space="preserve"> during </w:t>
      </w:r>
      <w:r w:rsidR="000449AD">
        <w:rPr>
          <w:sz w:val="24"/>
          <w:szCs w:val="24"/>
        </w:rPr>
        <w:t>the Fall or Spring</w:t>
      </w:r>
      <w:r w:rsidRPr="00C86EB0">
        <w:rPr>
          <w:sz w:val="24"/>
          <w:szCs w:val="24"/>
        </w:rPr>
        <w:t xml:space="preserve"> semester, they must seek prior approval from their supervisor. If they are planning to be gone for more than </w:t>
      </w:r>
      <w:r w:rsidR="000449AD">
        <w:rPr>
          <w:sz w:val="24"/>
          <w:szCs w:val="24"/>
        </w:rPr>
        <w:t>20 consecutive weekdays</w:t>
      </w:r>
      <w:r w:rsidRPr="00C86EB0">
        <w:rPr>
          <w:sz w:val="24"/>
          <w:szCs w:val="24"/>
        </w:rPr>
        <w:t xml:space="preserve">, they must seek prior approval from the Dean. </w:t>
      </w:r>
    </w:p>
    <w:p w14:paraId="136CB679" w14:textId="77777777" w:rsidR="000C1DE6" w:rsidRPr="00C86EB0" w:rsidRDefault="000C1DE6" w:rsidP="00C86EB0">
      <w:pPr>
        <w:spacing w:after="0" w:line="240" w:lineRule="auto"/>
        <w:rPr>
          <w:sz w:val="24"/>
          <w:szCs w:val="24"/>
        </w:rPr>
      </w:pPr>
    </w:p>
    <w:p w14:paraId="56E9AC83" w14:textId="77777777" w:rsidR="000C1DE6" w:rsidRPr="00C86EB0" w:rsidRDefault="003A54EF" w:rsidP="00C86EB0">
      <w:pPr>
        <w:spacing w:after="0" w:line="240" w:lineRule="auto"/>
        <w:rPr>
          <w:sz w:val="24"/>
          <w:szCs w:val="24"/>
        </w:rPr>
      </w:pPr>
      <w:r w:rsidRPr="00C86EB0">
        <w:rPr>
          <w:sz w:val="24"/>
          <w:szCs w:val="24"/>
        </w:rPr>
        <w:t>In accordance with the Vice Provost for Faculty Affairs guidance around faculty working outside the US (</w:t>
      </w:r>
      <w:hyperlink r:id="rId7" w:history="1">
        <w:r w:rsidRPr="00C86EB0">
          <w:rPr>
            <w:rStyle w:val="Hyperlink"/>
            <w:sz w:val="24"/>
            <w:szCs w:val="24"/>
          </w:rPr>
          <w:t>https://vpfa.psu.edu/files/2023/02/Faculty-Working-Outside-the-US_2-1-23.pdf</w:t>
        </w:r>
      </w:hyperlink>
      <w:r w:rsidRPr="00C86EB0">
        <w:rPr>
          <w:sz w:val="24"/>
          <w:szCs w:val="24"/>
        </w:rPr>
        <w:t xml:space="preserve">), faculty who are planning to work outside the US for up to 30 days must inform their academic unit head. </w:t>
      </w:r>
    </w:p>
    <w:p w14:paraId="5D60CB7A" w14:textId="77777777" w:rsidR="000C1DE6" w:rsidRPr="00C86EB0" w:rsidRDefault="000C1DE6" w:rsidP="00C86EB0">
      <w:pPr>
        <w:spacing w:after="0" w:line="240" w:lineRule="auto"/>
        <w:rPr>
          <w:sz w:val="24"/>
          <w:szCs w:val="24"/>
        </w:rPr>
      </w:pPr>
    </w:p>
    <w:p w14:paraId="4384269B" w14:textId="35342C7D" w:rsidR="003A54EF" w:rsidRDefault="003A54EF" w:rsidP="00C86EB0">
      <w:pPr>
        <w:spacing w:after="0" w:line="240" w:lineRule="auto"/>
        <w:rPr>
          <w:sz w:val="24"/>
          <w:szCs w:val="24"/>
        </w:rPr>
      </w:pPr>
      <w:r w:rsidRPr="00C86EB0">
        <w:rPr>
          <w:sz w:val="24"/>
          <w:szCs w:val="24"/>
        </w:rPr>
        <w:t>Regardless of the length of absence, the faculty member must communicate with their supervisor what appropriate action will take place to cover their teaching and advising duties for the duration of their absence.</w:t>
      </w:r>
      <w:r w:rsidR="003B347D">
        <w:rPr>
          <w:sz w:val="24"/>
          <w:szCs w:val="24"/>
        </w:rPr>
        <w:t xml:space="preserve"> Note that </w:t>
      </w:r>
      <w:r w:rsidR="000A194F">
        <w:rPr>
          <w:sz w:val="24"/>
          <w:szCs w:val="24"/>
        </w:rPr>
        <w:t>instructors should not cancel classes</w:t>
      </w:r>
      <w:r w:rsidR="005D0A8A">
        <w:rPr>
          <w:sz w:val="24"/>
          <w:szCs w:val="24"/>
        </w:rPr>
        <w:t xml:space="preserve"> except in cases of emergency or illness. Also, </w:t>
      </w:r>
      <w:r w:rsidR="00CA3051">
        <w:rPr>
          <w:sz w:val="24"/>
          <w:szCs w:val="24"/>
        </w:rPr>
        <w:t>i</w:t>
      </w:r>
      <w:r w:rsidR="00810E8C">
        <w:rPr>
          <w:sz w:val="24"/>
          <w:szCs w:val="24"/>
        </w:rPr>
        <w:t xml:space="preserve">nstructors </w:t>
      </w:r>
      <w:r w:rsidR="005D0A8A">
        <w:rPr>
          <w:sz w:val="24"/>
          <w:szCs w:val="24"/>
        </w:rPr>
        <w:t xml:space="preserve">may </w:t>
      </w:r>
      <w:r w:rsidR="00810E8C">
        <w:rPr>
          <w:sz w:val="24"/>
          <w:szCs w:val="24"/>
        </w:rPr>
        <w:t>offer no more than 24.99% percent of an in-person class remotely (synchronously or asynchronously</w:t>
      </w:r>
      <w:r w:rsidR="001D3804">
        <w:rPr>
          <w:sz w:val="24"/>
          <w:szCs w:val="24"/>
        </w:rPr>
        <w:t>).  For more information, see</w:t>
      </w:r>
      <w:r w:rsidR="000E4BF8">
        <w:rPr>
          <w:sz w:val="24"/>
          <w:szCs w:val="24"/>
        </w:rPr>
        <w:t xml:space="preserve"> the</w:t>
      </w:r>
      <w:r w:rsidR="001D3804">
        <w:rPr>
          <w:sz w:val="24"/>
          <w:szCs w:val="24"/>
        </w:rPr>
        <w:t xml:space="preserve"> </w:t>
      </w:r>
      <w:r w:rsidR="000E4BF8">
        <w:rPr>
          <w:sz w:val="24"/>
          <w:szCs w:val="24"/>
        </w:rPr>
        <w:t>links</w:t>
      </w:r>
      <w:r w:rsidR="001D3804">
        <w:rPr>
          <w:sz w:val="24"/>
          <w:szCs w:val="24"/>
        </w:rPr>
        <w:t xml:space="preserve"> below.</w:t>
      </w:r>
    </w:p>
    <w:p w14:paraId="576FBBC7" w14:textId="77777777" w:rsidR="00957361" w:rsidRDefault="00957361" w:rsidP="00C86EB0">
      <w:pPr>
        <w:spacing w:after="0" w:line="240" w:lineRule="auto"/>
        <w:rPr>
          <w:sz w:val="24"/>
          <w:szCs w:val="24"/>
        </w:rPr>
      </w:pPr>
    </w:p>
    <w:p w14:paraId="5EE61606" w14:textId="1C948183" w:rsidR="00957361" w:rsidRPr="00C86EB0" w:rsidRDefault="00957361" w:rsidP="00C86EB0">
      <w:pPr>
        <w:spacing w:after="0" w:line="240" w:lineRule="auto"/>
        <w:rPr>
          <w:sz w:val="24"/>
          <w:szCs w:val="24"/>
        </w:rPr>
      </w:pPr>
      <w:r>
        <w:rPr>
          <w:sz w:val="24"/>
          <w:szCs w:val="24"/>
        </w:rPr>
        <w:t xml:space="preserve">Additional </w:t>
      </w:r>
      <w:r w:rsidR="00430EC4">
        <w:rPr>
          <w:sz w:val="24"/>
          <w:szCs w:val="24"/>
        </w:rPr>
        <w:t>Guidance</w:t>
      </w:r>
      <w:r>
        <w:rPr>
          <w:sz w:val="24"/>
          <w:szCs w:val="24"/>
        </w:rPr>
        <w:t>:</w:t>
      </w:r>
    </w:p>
    <w:bookmarkEnd w:id="1"/>
    <w:p w14:paraId="2464E472" w14:textId="79510D6E" w:rsidR="00BD1A74" w:rsidRDefault="0059434E" w:rsidP="00C86EB0">
      <w:pPr>
        <w:spacing w:after="0" w:line="240" w:lineRule="auto"/>
        <w:rPr>
          <w:sz w:val="24"/>
          <w:szCs w:val="24"/>
        </w:rPr>
      </w:pPr>
      <w:r>
        <w:rPr>
          <w:sz w:val="24"/>
          <w:szCs w:val="24"/>
        </w:rPr>
        <w:t xml:space="preserve">EMS Faculty Workload Policy: </w:t>
      </w:r>
      <w:hyperlink r:id="rId8" w:history="1">
        <w:r w:rsidR="00DE3859" w:rsidRPr="003D441C">
          <w:rPr>
            <w:rStyle w:val="Hyperlink"/>
            <w:sz w:val="24"/>
            <w:szCs w:val="24"/>
          </w:rPr>
          <w:t>https://www.ems.psu.edu/resources-faculty-and-staff</w:t>
        </w:r>
      </w:hyperlink>
      <w:r w:rsidR="00DE3859">
        <w:rPr>
          <w:sz w:val="24"/>
          <w:szCs w:val="24"/>
        </w:rPr>
        <w:t xml:space="preserve"> (see College Poli</w:t>
      </w:r>
      <w:r w:rsidR="00BA4660">
        <w:rPr>
          <w:sz w:val="24"/>
          <w:szCs w:val="24"/>
        </w:rPr>
        <w:t>cies and Guidelines &gt; Faculty Workload Policy</w:t>
      </w:r>
    </w:p>
    <w:p w14:paraId="65B87246" w14:textId="59F27B21" w:rsidR="00961C28" w:rsidRDefault="00961C28" w:rsidP="00C86EB0">
      <w:pPr>
        <w:spacing w:after="0" w:line="240" w:lineRule="auto"/>
        <w:rPr>
          <w:sz w:val="24"/>
          <w:szCs w:val="24"/>
        </w:rPr>
      </w:pPr>
      <w:r>
        <w:rPr>
          <w:sz w:val="24"/>
          <w:szCs w:val="24"/>
        </w:rPr>
        <w:t>Instruction</w:t>
      </w:r>
      <w:r w:rsidR="00590D0C">
        <w:rPr>
          <w:sz w:val="24"/>
          <w:szCs w:val="24"/>
        </w:rPr>
        <w:t>al</w:t>
      </w:r>
      <w:r>
        <w:rPr>
          <w:sz w:val="24"/>
          <w:szCs w:val="24"/>
        </w:rPr>
        <w:t xml:space="preserve"> Modes</w:t>
      </w:r>
      <w:r w:rsidR="0073496A">
        <w:rPr>
          <w:sz w:val="24"/>
          <w:szCs w:val="24"/>
        </w:rPr>
        <w:t xml:space="preserve">:  </w:t>
      </w:r>
      <w:hyperlink r:id="rId9" w:history="1">
        <w:r w:rsidR="00D675D1" w:rsidRPr="003D441C">
          <w:rPr>
            <w:rStyle w:val="Hyperlink"/>
            <w:sz w:val="24"/>
            <w:szCs w:val="24"/>
          </w:rPr>
          <w:t>https://www.registrar.psu.edu/registration/instruction-modes.cfm</w:t>
        </w:r>
      </w:hyperlink>
    </w:p>
    <w:p w14:paraId="11B41A05" w14:textId="48B8D821" w:rsidR="00D675D1" w:rsidRDefault="00D87849" w:rsidP="00C86EB0">
      <w:pPr>
        <w:spacing w:after="0" w:line="240" w:lineRule="auto"/>
        <w:rPr>
          <w:sz w:val="24"/>
          <w:szCs w:val="24"/>
        </w:rPr>
      </w:pPr>
      <w:r>
        <w:rPr>
          <w:sz w:val="24"/>
          <w:szCs w:val="24"/>
        </w:rPr>
        <w:t xml:space="preserve">Contingency Planning for Undergraduate and Graduate Instruction: </w:t>
      </w:r>
      <w:hyperlink r:id="rId10" w:history="1">
        <w:r w:rsidR="00F73072" w:rsidRPr="003D441C">
          <w:rPr>
            <w:rStyle w:val="Hyperlink"/>
            <w:sz w:val="24"/>
            <w:szCs w:val="24"/>
          </w:rPr>
          <w:t>https://weblearning.psu.edu/contingency-planning/</w:t>
        </w:r>
      </w:hyperlink>
    </w:p>
    <w:p w14:paraId="0ADDF5B5" w14:textId="77777777" w:rsidR="00F73072" w:rsidRPr="00C86EB0" w:rsidRDefault="00F73072" w:rsidP="00C86EB0">
      <w:pPr>
        <w:spacing w:after="0" w:line="240" w:lineRule="auto"/>
        <w:rPr>
          <w:sz w:val="24"/>
          <w:szCs w:val="24"/>
        </w:rPr>
      </w:pPr>
    </w:p>
    <w:sectPr w:rsidR="00F73072" w:rsidRPr="00C86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EF"/>
    <w:rsid w:val="000449AD"/>
    <w:rsid w:val="000A194F"/>
    <w:rsid w:val="000C1DE6"/>
    <w:rsid w:val="000E4BF8"/>
    <w:rsid w:val="00132F07"/>
    <w:rsid w:val="001D3804"/>
    <w:rsid w:val="001E4DEB"/>
    <w:rsid w:val="001F3ECB"/>
    <w:rsid w:val="002D544F"/>
    <w:rsid w:val="0031112E"/>
    <w:rsid w:val="003A54EF"/>
    <w:rsid w:val="003B347D"/>
    <w:rsid w:val="00430EC4"/>
    <w:rsid w:val="00590D0C"/>
    <w:rsid w:val="0059434E"/>
    <w:rsid w:val="005D0A8A"/>
    <w:rsid w:val="00633E81"/>
    <w:rsid w:val="0073496A"/>
    <w:rsid w:val="00803528"/>
    <w:rsid w:val="00805E94"/>
    <w:rsid w:val="00810E8C"/>
    <w:rsid w:val="00917458"/>
    <w:rsid w:val="00957361"/>
    <w:rsid w:val="00961C28"/>
    <w:rsid w:val="009B638A"/>
    <w:rsid w:val="00B171DB"/>
    <w:rsid w:val="00BA4660"/>
    <w:rsid w:val="00BD1A74"/>
    <w:rsid w:val="00BF69E5"/>
    <w:rsid w:val="00C86EB0"/>
    <w:rsid w:val="00CA3051"/>
    <w:rsid w:val="00CE47E1"/>
    <w:rsid w:val="00D571B6"/>
    <w:rsid w:val="00D675D1"/>
    <w:rsid w:val="00D87849"/>
    <w:rsid w:val="00DE3859"/>
    <w:rsid w:val="00EE2FFB"/>
    <w:rsid w:val="00F73072"/>
    <w:rsid w:val="00FB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D98D"/>
  <w15:chartTrackingRefBased/>
  <w15:docId w15:val="{339D6BE8-1DA1-4D0B-A492-F70E939F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E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4EF"/>
    <w:rPr>
      <w:color w:val="0563C1" w:themeColor="hyperlink"/>
      <w:u w:val="single"/>
    </w:rPr>
  </w:style>
  <w:style w:type="paragraph" w:styleId="Revision">
    <w:name w:val="Revision"/>
    <w:hidden/>
    <w:uiPriority w:val="99"/>
    <w:semiHidden/>
    <w:rsid w:val="00917458"/>
    <w:pPr>
      <w:spacing w:after="0" w:line="240" w:lineRule="auto"/>
    </w:pPr>
    <w:rPr>
      <w:kern w:val="0"/>
      <w14:ligatures w14:val="none"/>
    </w:rPr>
  </w:style>
  <w:style w:type="character" w:styleId="UnresolvedMention">
    <w:name w:val="Unresolved Mention"/>
    <w:basedOn w:val="DefaultParagraphFont"/>
    <w:uiPriority w:val="99"/>
    <w:semiHidden/>
    <w:unhideWhenUsed/>
    <w:rsid w:val="00DE3859"/>
    <w:rPr>
      <w:color w:val="605E5C"/>
      <w:shd w:val="clear" w:color="auto" w:fill="E1DFDD"/>
    </w:rPr>
  </w:style>
  <w:style w:type="character" w:styleId="FollowedHyperlink">
    <w:name w:val="FollowedHyperlink"/>
    <w:basedOn w:val="DefaultParagraphFont"/>
    <w:uiPriority w:val="99"/>
    <w:semiHidden/>
    <w:unhideWhenUsed/>
    <w:rsid w:val="00F73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s.psu.edu/resources-faculty-and-staff" TargetMode="External"/><Relationship Id="rId3" Type="http://schemas.openxmlformats.org/officeDocument/2006/relationships/customXml" Target="../customXml/item3.xml"/><Relationship Id="rId7" Type="http://schemas.openxmlformats.org/officeDocument/2006/relationships/hyperlink" Target="https://vpfa.psu.edu/files/2023/02/Faculty-Working-Outside-the-US_2-1-23.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eblearning.psu.edu/contingency-planning/" TargetMode="External"/><Relationship Id="rId4" Type="http://schemas.openxmlformats.org/officeDocument/2006/relationships/styles" Target="styles.xml"/><Relationship Id="rId9" Type="http://schemas.openxmlformats.org/officeDocument/2006/relationships/hyperlink" Target="https://www.registrar.psu.edu/registration/instruction-mod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7f1cb50-daf7-48c9-be60-f9ff6b6633aa" xsi:nil="true"/>
    <lcf76f155ced4ddcb4097134ff3c332f xmlns="f4314f42-8d66-45d7-a590-fb54340608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7" ma:contentTypeDescription="Create a new document." ma:contentTypeScope="" ma:versionID="019ffe7a53b3ec815a61831b9d59f62c">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2c93cbb81735476d374a4426b58442ba"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DAEA4-6FB4-4F7C-892F-0D049778C53E}">
  <ds:schemaRefs>
    <ds:schemaRef ds:uri="http://schemas.microsoft.com/sharepoint/v3/contenttype/forms"/>
  </ds:schemaRefs>
</ds:datastoreItem>
</file>

<file path=customXml/itemProps2.xml><?xml version="1.0" encoding="utf-8"?>
<ds:datastoreItem xmlns:ds="http://schemas.openxmlformats.org/officeDocument/2006/customXml" ds:itemID="{4A2CCCAE-D2B0-4DB3-B458-2C3D0D2761E7}">
  <ds:schemaRefs>
    <ds:schemaRef ds:uri="http://schemas.microsoft.com/office/2006/metadata/properties"/>
    <ds:schemaRef ds:uri="http://schemas.microsoft.com/office/infopath/2007/PartnerControls"/>
    <ds:schemaRef ds:uri="b7f1cb50-daf7-48c9-be60-f9ff6b6633aa"/>
    <ds:schemaRef ds:uri="f4314f42-8d66-45d7-a590-fb54340608bd"/>
  </ds:schemaRefs>
</ds:datastoreItem>
</file>

<file path=customXml/itemProps3.xml><?xml version="1.0" encoding="utf-8"?>
<ds:datastoreItem xmlns:ds="http://schemas.openxmlformats.org/officeDocument/2006/customXml" ds:itemID="{E77803F7-0524-414F-833D-DF43920CE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13</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Kiver, Nicola Marie</dc:creator>
  <cp:keywords/>
  <dc:description/>
  <cp:lastModifiedBy>Kiver, Nicola Marie</cp:lastModifiedBy>
  <cp:revision>3</cp:revision>
  <dcterms:created xsi:type="dcterms:W3CDTF">2023-10-23T15:08:00Z</dcterms:created>
  <dcterms:modified xsi:type="dcterms:W3CDTF">2023-10-23T15:09:00Z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MediaServiceImageTags">
    <vt:lpwstr/>
  </property>
</Properties>
</file>